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13EDB" w14:textId="3E95FFAB" w:rsidR="002031A8" w:rsidRPr="00C02FB8" w:rsidRDefault="00796A5C" w:rsidP="00C02FB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Семинар 7 </w:t>
      </w:r>
      <w:bookmarkStart w:id="0" w:name="_GoBack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Журналистика </w:t>
      </w:r>
      <w:proofErr w:type="spellStart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аксиологиясы</w:t>
      </w:r>
      <w:proofErr w:type="spellEnd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ғылыми</w:t>
      </w:r>
      <w:proofErr w:type="spellEnd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және</w:t>
      </w:r>
      <w:proofErr w:type="spellEnd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пәні</w:t>
      </w:r>
      <w:proofErr w:type="spellEnd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02F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ретінде</w:t>
      </w:r>
      <w:proofErr w:type="spellEnd"/>
    </w:p>
    <w:bookmarkEnd w:id="0"/>
    <w:p w14:paraId="1B7E1E03" w14:textId="5052193A" w:rsidR="00796A5C" w:rsidRPr="00C02FB8" w:rsidRDefault="00796A5C" w:rsidP="00C02FB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8E6318" w14:textId="54609656" w:rsidR="00796A5C" w:rsidRPr="00C02FB8" w:rsidRDefault="00796A5C" w:rsidP="00C02FB8">
      <w:pPr>
        <w:pStyle w:val="serp-item"/>
        <w:numPr>
          <w:ilvl w:val="0"/>
          <w:numId w:val="1"/>
        </w:numPr>
        <w:shd w:val="clear" w:color="auto" w:fill="FFFFFF"/>
        <w:spacing w:after="120" w:afterAutospacing="0"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C02FB8">
        <w:rPr>
          <w:color w:val="000000"/>
          <w:sz w:val="28"/>
          <w:szCs w:val="28"/>
        </w:rPr>
        <w:t>Белгілі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ағылшын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ғалымы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қазіргі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қоғамдағы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ақпараттық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өзара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әрекеттесудің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көріністерін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зерттей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отырып</w:t>
      </w:r>
      <w:proofErr w:type="spellEnd"/>
      <w:r w:rsidRPr="00C02FB8">
        <w:rPr>
          <w:color w:val="000000"/>
          <w:sz w:val="28"/>
          <w:szCs w:val="28"/>
        </w:rPr>
        <w:t xml:space="preserve">, </w:t>
      </w:r>
      <w:proofErr w:type="spellStart"/>
      <w:r w:rsidRPr="00C02FB8">
        <w:rPr>
          <w:color w:val="000000"/>
          <w:sz w:val="28"/>
          <w:szCs w:val="28"/>
        </w:rPr>
        <w:t>коммуникациялық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молшылық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туралы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тезисті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сыни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талдаудың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бастапқы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нүктесі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ретінде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таңдады</w:t>
      </w:r>
      <w:proofErr w:type="spellEnd"/>
      <w:r w:rsidRPr="00C02FB8">
        <w:rPr>
          <w:color w:val="000000"/>
          <w:sz w:val="28"/>
          <w:szCs w:val="28"/>
        </w:rPr>
        <w:t>. "</w:t>
      </w:r>
      <w:proofErr w:type="spellStart"/>
      <w:r w:rsidRPr="00C02FB8">
        <w:rPr>
          <w:color w:val="000000"/>
          <w:sz w:val="28"/>
          <w:szCs w:val="28"/>
        </w:rPr>
        <w:t>Бүгін</w:t>
      </w:r>
      <w:proofErr w:type="spellEnd"/>
      <w:r w:rsidRPr="00C02FB8">
        <w:rPr>
          <w:color w:val="000000"/>
          <w:sz w:val="28"/>
          <w:szCs w:val="28"/>
        </w:rPr>
        <w:t xml:space="preserve">, — </w:t>
      </w:r>
      <w:proofErr w:type="spellStart"/>
      <w:r w:rsidRPr="00C02FB8">
        <w:rPr>
          <w:color w:val="000000"/>
          <w:sz w:val="28"/>
          <w:szCs w:val="28"/>
        </w:rPr>
        <w:t>деп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жазады</w:t>
      </w:r>
      <w:proofErr w:type="spellEnd"/>
      <w:r w:rsidRPr="00C02FB8">
        <w:rPr>
          <w:color w:val="000000"/>
          <w:sz w:val="28"/>
          <w:szCs w:val="28"/>
        </w:rPr>
        <w:t xml:space="preserve"> Джон Кин, - </w:t>
      </w:r>
      <w:proofErr w:type="spellStart"/>
      <w:r w:rsidRPr="00C02FB8">
        <w:rPr>
          <w:color w:val="000000"/>
          <w:sz w:val="28"/>
          <w:szCs w:val="28"/>
        </w:rPr>
        <w:t>бізде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электронды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кітаптар</w:t>
      </w:r>
      <w:proofErr w:type="spellEnd"/>
      <w:r w:rsidRPr="00C02FB8">
        <w:rPr>
          <w:color w:val="000000"/>
          <w:sz w:val="28"/>
          <w:szCs w:val="28"/>
        </w:rPr>
        <w:t xml:space="preserve">, </w:t>
      </w:r>
      <w:proofErr w:type="spellStart"/>
      <w:r w:rsidRPr="00C02FB8">
        <w:rPr>
          <w:color w:val="000000"/>
          <w:sz w:val="28"/>
          <w:szCs w:val="28"/>
        </w:rPr>
        <w:t>бұлтты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есептеулер</w:t>
      </w:r>
      <w:proofErr w:type="spellEnd"/>
      <w:r w:rsidRPr="00C02FB8">
        <w:rPr>
          <w:color w:val="000000"/>
          <w:sz w:val="28"/>
          <w:szCs w:val="28"/>
        </w:rPr>
        <w:t xml:space="preserve">, </w:t>
      </w:r>
      <w:proofErr w:type="spellStart"/>
      <w:r w:rsidRPr="00C02FB8">
        <w:rPr>
          <w:color w:val="000000"/>
          <w:sz w:val="28"/>
          <w:szCs w:val="28"/>
        </w:rPr>
        <w:t>сканерлер</w:t>
      </w:r>
      <w:proofErr w:type="spellEnd"/>
      <w:r w:rsidRPr="00C02FB8">
        <w:rPr>
          <w:color w:val="000000"/>
          <w:sz w:val="28"/>
          <w:szCs w:val="28"/>
        </w:rPr>
        <w:t xml:space="preserve">, смарт </w:t>
      </w:r>
      <w:proofErr w:type="spellStart"/>
      <w:r w:rsidRPr="00C02FB8">
        <w:rPr>
          <w:color w:val="000000"/>
          <w:sz w:val="28"/>
          <w:szCs w:val="28"/>
        </w:rPr>
        <w:t>сағаттар</w:t>
      </w:r>
      <w:proofErr w:type="spellEnd"/>
      <w:r w:rsidRPr="00C02FB8">
        <w:rPr>
          <w:color w:val="000000"/>
          <w:sz w:val="28"/>
          <w:szCs w:val="28"/>
        </w:rPr>
        <w:t xml:space="preserve"> мен смарт </w:t>
      </w:r>
      <w:proofErr w:type="spellStart"/>
      <w:r w:rsidRPr="00C02FB8">
        <w:rPr>
          <w:color w:val="000000"/>
          <w:sz w:val="28"/>
          <w:szCs w:val="28"/>
        </w:rPr>
        <w:t>көзілдіріктер</w:t>
      </w:r>
      <w:proofErr w:type="spellEnd"/>
      <w:r w:rsidRPr="00C02FB8">
        <w:rPr>
          <w:color w:val="000000"/>
          <w:sz w:val="28"/>
          <w:szCs w:val="28"/>
        </w:rPr>
        <w:t xml:space="preserve">, Твиттер, </w:t>
      </w:r>
      <w:proofErr w:type="spellStart"/>
      <w:r w:rsidRPr="00C02FB8">
        <w:rPr>
          <w:color w:val="000000"/>
          <w:sz w:val="28"/>
          <w:szCs w:val="28"/>
        </w:rPr>
        <w:t>ұялы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телефондар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спутниктік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навигаторларға</w:t>
      </w:r>
      <w:proofErr w:type="spellEnd"/>
      <w:r w:rsidRPr="00C02FB8">
        <w:rPr>
          <w:color w:val="000000"/>
          <w:sz w:val="28"/>
          <w:szCs w:val="28"/>
        </w:rPr>
        <w:t xml:space="preserve">, </w:t>
      </w:r>
      <w:proofErr w:type="spellStart"/>
      <w:r w:rsidRPr="00C02FB8">
        <w:rPr>
          <w:color w:val="000000"/>
          <w:sz w:val="28"/>
          <w:szCs w:val="28"/>
        </w:rPr>
        <w:t>музыкалық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аспаптарға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және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көп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ойыншы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бейне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чаттарына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айналды</w:t>
      </w:r>
      <w:proofErr w:type="spellEnd"/>
      <w:r w:rsidRPr="00C02FB8">
        <w:rPr>
          <w:color w:val="000000"/>
          <w:sz w:val="28"/>
          <w:szCs w:val="28"/>
        </w:rPr>
        <w:t xml:space="preserve">. </w:t>
      </w:r>
      <w:proofErr w:type="spellStart"/>
      <w:r w:rsidRPr="00C02FB8">
        <w:rPr>
          <w:color w:val="000000"/>
          <w:sz w:val="28"/>
          <w:szCs w:val="28"/>
        </w:rPr>
        <w:t>Тіпті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өнертапқыштарға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бұдан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әрі</w:t>
      </w:r>
      <w:proofErr w:type="spellEnd"/>
      <w:r w:rsidRPr="00C02FB8">
        <w:rPr>
          <w:color w:val="000000"/>
          <w:sz w:val="28"/>
          <w:szCs w:val="28"/>
        </w:rPr>
        <w:t xml:space="preserve"> не </w:t>
      </w:r>
      <w:proofErr w:type="spellStart"/>
      <w:r w:rsidRPr="00C02FB8">
        <w:rPr>
          <w:color w:val="000000"/>
          <w:sz w:val="28"/>
          <w:szCs w:val="28"/>
        </w:rPr>
        <w:t>болатыны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белгісіз</w:t>
      </w:r>
      <w:proofErr w:type="spellEnd"/>
      <w:r w:rsidRPr="00C02FB8">
        <w:rPr>
          <w:color w:val="000000"/>
          <w:sz w:val="28"/>
          <w:szCs w:val="28"/>
        </w:rPr>
        <w:t xml:space="preserve">, </w:t>
      </w:r>
      <w:proofErr w:type="spellStart"/>
      <w:r w:rsidRPr="00C02FB8">
        <w:rPr>
          <w:color w:val="000000"/>
          <w:sz w:val="28"/>
          <w:szCs w:val="28"/>
        </w:rPr>
        <w:t>дегенмен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соңғы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онжылдықтарда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ғана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нарыққа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шыққан</w:t>
      </w:r>
      <w:proofErr w:type="spellEnd"/>
      <w:r w:rsidRPr="00C02FB8">
        <w:rPr>
          <w:color w:val="000000"/>
          <w:sz w:val="28"/>
          <w:szCs w:val="28"/>
        </w:rPr>
        <w:t xml:space="preserve"> осы </w:t>
      </w:r>
      <w:proofErr w:type="spellStart"/>
      <w:r w:rsidRPr="00C02FB8">
        <w:rPr>
          <w:color w:val="000000"/>
          <w:sz w:val="28"/>
          <w:szCs w:val="28"/>
        </w:rPr>
        <w:t>және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басқа</w:t>
      </w:r>
      <w:proofErr w:type="spellEnd"/>
      <w:r w:rsidRPr="00C02FB8">
        <w:rPr>
          <w:color w:val="000000"/>
          <w:sz w:val="28"/>
          <w:szCs w:val="28"/>
        </w:rPr>
        <w:t xml:space="preserve"> да медиа </w:t>
      </w:r>
      <w:proofErr w:type="spellStart"/>
      <w:r w:rsidRPr="00C02FB8">
        <w:rPr>
          <w:color w:val="000000"/>
          <w:sz w:val="28"/>
          <w:szCs w:val="28"/>
        </w:rPr>
        <w:t>өнертабыстар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көпшілікті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біздің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коммуникациялық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молшылықтың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революциялық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дәуірінде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өмір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сүріп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жатқанымызға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сендірді</w:t>
      </w:r>
      <w:proofErr w:type="spellEnd"/>
      <w:r w:rsidRPr="00C02FB8">
        <w:rPr>
          <w:color w:val="000000"/>
          <w:sz w:val="28"/>
          <w:szCs w:val="28"/>
        </w:rPr>
        <w:t xml:space="preserve">"[1]. </w:t>
      </w:r>
      <w:proofErr w:type="spellStart"/>
      <w:r w:rsidRPr="00C02FB8">
        <w:rPr>
          <w:color w:val="000000"/>
          <w:sz w:val="28"/>
          <w:szCs w:val="28"/>
        </w:rPr>
        <w:t>Коммуникациялық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молшылық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сөзсіз</w:t>
      </w:r>
      <w:proofErr w:type="spellEnd"/>
      <w:r w:rsidRPr="00C02FB8">
        <w:rPr>
          <w:color w:val="000000"/>
          <w:sz w:val="28"/>
          <w:szCs w:val="28"/>
        </w:rPr>
        <w:t xml:space="preserve"> медиа </w:t>
      </w:r>
      <w:proofErr w:type="spellStart"/>
      <w:r w:rsidRPr="00C02FB8">
        <w:rPr>
          <w:color w:val="000000"/>
          <w:sz w:val="28"/>
          <w:szCs w:val="28"/>
        </w:rPr>
        <w:t>әлемін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өзгертеді</w:t>
      </w:r>
      <w:proofErr w:type="spellEnd"/>
      <w:r w:rsidRPr="00C02FB8">
        <w:rPr>
          <w:color w:val="000000"/>
          <w:sz w:val="28"/>
          <w:szCs w:val="28"/>
        </w:rPr>
        <w:t xml:space="preserve">, </w:t>
      </w:r>
      <w:proofErr w:type="spellStart"/>
      <w:r w:rsidRPr="00C02FB8">
        <w:rPr>
          <w:color w:val="000000"/>
          <w:sz w:val="28"/>
          <w:szCs w:val="28"/>
        </w:rPr>
        <w:t>біздің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өміріміздің</w:t>
      </w:r>
      <w:proofErr w:type="spellEnd"/>
      <w:r w:rsidRPr="00C02FB8">
        <w:rPr>
          <w:color w:val="000000"/>
          <w:sz w:val="28"/>
          <w:szCs w:val="28"/>
        </w:rPr>
        <w:t xml:space="preserve"> медиа </w:t>
      </w:r>
      <w:proofErr w:type="spellStart"/>
      <w:r w:rsidRPr="00C02FB8">
        <w:rPr>
          <w:color w:val="000000"/>
          <w:sz w:val="28"/>
          <w:szCs w:val="28"/>
        </w:rPr>
        <w:t>қанықтылығын</w:t>
      </w:r>
      <w:proofErr w:type="spellEnd"/>
      <w:r w:rsidRPr="00C02FB8">
        <w:rPr>
          <w:color w:val="000000"/>
          <w:sz w:val="28"/>
          <w:szCs w:val="28"/>
        </w:rPr>
        <w:t xml:space="preserve"> </w:t>
      </w:r>
      <w:proofErr w:type="spellStart"/>
      <w:r w:rsidRPr="00C02FB8">
        <w:rPr>
          <w:color w:val="000000"/>
          <w:sz w:val="28"/>
          <w:szCs w:val="28"/>
        </w:rPr>
        <w:t>тудырады</w:t>
      </w:r>
      <w:proofErr w:type="spellEnd"/>
      <w:r w:rsidRPr="00C02FB8">
        <w:rPr>
          <w:color w:val="000000"/>
          <w:sz w:val="28"/>
          <w:szCs w:val="28"/>
        </w:rPr>
        <w:t>.</w:t>
      </w:r>
    </w:p>
    <w:p w14:paraId="0E7C5F4C" w14:textId="77777777" w:rsidR="00796A5C" w:rsidRDefault="00796A5C" w:rsidP="00796A5C">
      <w:pPr>
        <w:pStyle w:val="serp-item"/>
        <w:numPr>
          <w:ilvl w:val="0"/>
          <w:numId w:val="1"/>
        </w:numPr>
        <w:shd w:val="clear" w:color="auto" w:fill="FFFFFF"/>
        <w:spacing w:after="120" w:afterAutospacing="0" w:line="255" w:lineRule="atLeast"/>
        <w:ind w:left="0"/>
        <w:rPr>
          <w:rFonts w:ascii="Arial" w:hAnsi="Arial" w:cs="Arial"/>
          <w:color w:val="006000"/>
          <w:sz w:val="21"/>
          <w:szCs w:val="21"/>
        </w:rPr>
      </w:pPr>
    </w:p>
    <w:p w14:paraId="789EB27D" w14:textId="77777777" w:rsidR="00796A5C" w:rsidRPr="00796A5C" w:rsidRDefault="00796A5C"/>
    <w:sectPr w:rsidR="00796A5C" w:rsidRPr="0079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E0858"/>
    <w:multiLevelType w:val="multilevel"/>
    <w:tmpl w:val="9A6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5C"/>
    <w:rsid w:val="002031A8"/>
    <w:rsid w:val="00446B5C"/>
    <w:rsid w:val="00796A5C"/>
    <w:rsid w:val="00C0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466C"/>
  <w15:chartTrackingRefBased/>
  <w15:docId w15:val="{9FE86E08-2D72-406E-9292-A324313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79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451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166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66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2025-10-03T13:30:00Z</dcterms:created>
  <dcterms:modified xsi:type="dcterms:W3CDTF">2025-10-03T14:34:00Z</dcterms:modified>
</cp:coreProperties>
</file>